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6EA18" w14:textId="77777777" w:rsidR="003A4EE0" w:rsidRDefault="003A4EE0" w:rsidP="00D20435">
      <w:pPr>
        <w:pStyle w:val="NormalWeb"/>
        <w:shd w:val="clear" w:color="auto" w:fill="FFFFFF"/>
        <w:spacing w:before="0" w:beforeAutospacing="0" w:after="240" w:afterAutospacing="0"/>
        <w:rPr>
          <w:rStyle w:val="Strong"/>
          <w:rFonts w:ascii="Segoe UI" w:hAnsi="Segoe UI" w:cs="Segoe UI"/>
          <w:color w:val="242424"/>
          <w:sz w:val="21"/>
          <w:szCs w:val="21"/>
        </w:rPr>
      </w:pPr>
    </w:p>
    <w:p w14:paraId="667AE907" w14:textId="34FEE7FF" w:rsidR="00D20435" w:rsidRDefault="00D20435" w:rsidP="00D20435">
      <w:pPr>
        <w:pStyle w:val="NormalWeb"/>
        <w:shd w:val="clear" w:color="auto" w:fill="FFFFFF"/>
        <w:spacing w:before="0" w:beforeAutospacing="0" w:after="240" w:afterAutospacing="0"/>
        <w:rPr>
          <w:rFonts w:ascii="Segoe UI" w:hAnsi="Segoe UI" w:cs="Segoe UI"/>
          <w:color w:val="242424"/>
          <w:sz w:val="21"/>
          <w:szCs w:val="21"/>
        </w:rPr>
      </w:pPr>
      <w:r>
        <w:rPr>
          <w:rStyle w:val="Strong"/>
          <w:rFonts w:ascii="Segoe UI" w:hAnsi="Segoe UI" w:cs="Segoe UI"/>
          <w:color w:val="242424"/>
          <w:sz w:val="21"/>
          <w:szCs w:val="21"/>
        </w:rPr>
        <w:t>FOR IMMEDIATE RELEASE</w:t>
      </w:r>
    </w:p>
    <w:p w14:paraId="7B53ADD5" w14:textId="77777777" w:rsidR="00B307CD" w:rsidRDefault="007022E9" w:rsidP="00B307CD">
      <w:pPr>
        <w:pStyle w:val="NormalWeb"/>
        <w:shd w:val="clear" w:color="auto" w:fill="FFFFFF"/>
        <w:spacing w:before="0" w:beforeAutospacing="0" w:after="240" w:afterAutospacing="0"/>
        <w:jc w:val="center"/>
        <w:rPr>
          <w:rStyle w:val="Strong"/>
          <w:rFonts w:ascii="Segoe UI" w:hAnsi="Segoe UI" w:cs="Segoe UI"/>
          <w:color w:val="242424"/>
          <w:sz w:val="32"/>
          <w:szCs w:val="32"/>
        </w:rPr>
      </w:pPr>
      <w:r w:rsidRPr="00B307CD">
        <w:rPr>
          <w:rStyle w:val="Strong"/>
          <w:rFonts w:ascii="Segoe UI" w:hAnsi="Segoe UI" w:cs="Segoe UI"/>
          <w:color w:val="242424"/>
          <w:sz w:val="32"/>
          <w:szCs w:val="32"/>
        </w:rPr>
        <w:t xml:space="preserve">Township of Perth South, </w:t>
      </w:r>
      <w:r w:rsidR="00D20435" w:rsidRPr="00B307CD">
        <w:rPr>
          <w:rStyle w:val="Strong"/>
          <w:rFonts w:ascii="Segoe UI" w:hAnsi="Segoe UI" w:cs="Segoe UI"/>
          <w:color w:val="242424"/>
          <w:sz w:val="32"/>
          <w:szCs w:val="32"/>
        </w:rPr>
        <w:t xml:space="preserve">St. Marys Public Library and </w:t>
      </w:r>
      <w:r w:rsidRPr="00B307CD">
        <w:rPr>
          <w:rStyle w:val="Strong"/>
          <w:rFonts w:ascii="Segoe UI" w:hAnsi="Segoe UI" w:cs="Segoe UI"/>
          <w:color w:val="242424"/>
          <w:sz w:val="32"/>
          <w:szCs w:val="32"/>
        </w:rPr>
        <w:t>Stratford Public Library</w:t>
      </w:r>
      <w:r w:rsidR="00D20435" w:rsidRPr="00B307CD">
        <w:rPr>
          <w:rStyle w:val="Strong"/>
          <w:rFonts w:ascii="Segoe UI" w:hAnsi="Segoe UI" w:cs="Segoe UI"/>
          <w:color w:val="242424"/>
          <w:sz w:val="32"/>
          <w:szCs w:val="32"/>
        </w:rPr>
        <w:t xml:space="preserve"> Announce New Five-Year Library Services Agreement</w:t>
      </w:r>
    </w:p>
    <w:p w14:paraId="58ECD2C7" w14:textId="60F6E8F3" w:rsidR="007022E9" w:rsidRPr="007022E9" w:rsidRDefault="007022E9" w:rsidP="00B307CD">
      <w:pPr>
        <w:pStyle w:val="NormalWeb"/>
        <w:shd w:val="clear" w:color="auto" w:fill="FFFFFF"/>
        <w:spacing w:before="0" w:beforeAutospacing="0" w:after="240" w:afterAutospacing="0"/>
        <w:rPr>
          <w:rFonts w:ascii="Segoe UI" w:hAnsi="Segoe UI" w:cs="Segoe UI"/>
          <w:b/>
          <w:bCs/>
          <w:color w:val="242424"/>
          <w:sz w:val="21"/>
          <w:szCs w:val="21"/>
        </w:rPr>
      </w:pPr>
      <w:r w:rsidRPr="007022E9">
        <w:rPr>
          <w:rFonts w:ascii="Segoe UI" w:hAnsi="Segoe UI" w:cs="Segoe UI"/>
          <w:b/>
          <w:bCs/>
          <w:color w:val="242424"/>
          <w:sz w:val="21"/>
          <w:szCs w:val="21"/>
        </w:rPr>
        <w:t>FOR IMMEDIATE RELEASE</w:t>
      </w:r>
    </w:p>
    <w:p w14:paraId="2731DB39" w14:textId="6EA48774"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 xml:space="preserve">St. Pauls Station, ON – December 6, 2024 – The </w:t>
      </w:r>
      <w:r w:rsidR="00B307CD" w:rsidRPr="007022E9">
        <w:rPr>
          <w:rFonts w:ascii="Segoe UI" w:hAnsi="Segoe UI" w:cs="Segoe UI"/>
          <w:color w:val="242424"/>
          <w:sz w:val="21"/>
          <w:szCs w:val="21"/>
        </w:rPr>
        <w:t>Township of Perth South</w:t>
      </w:r>
      <w:r w:rsidR="00B307CD">
        <w:rPr>
          <w:rFonts w:ascii="Segoe UI" w:hAnsi="Segoe UI" w:cs="Segoe UI"/>
          <w:color w:val="242424"/>
          <w:sz w:val="21"/>
          <w:szCs w:val="21"/>
        </w:rPr>
        <w:t>,</w:t>
      </w:r>
      <w:r w:rsidR="00B307CD" w:rsidRPr="007022E9">
        <w:rPr>
          <w:rFonts w:ascii="Segoe UI" w:hAnsi="Segoe UI" w:cs="Segoe UI"/>
          <w:color w:val="242424"/>
          <w:sz w:val="21"/>
          <w:szCs w:val="21"/>
        </w:rPr>
        <w:t xml:space="preserve"> </w:t>
      </w:r>
      <w:r w:rsidRPr="007022E9">
        <w:rPr>
          <w:rFonts w:ascii="Segoe UI" w:hAnsi="Segoe UI" w:cs="Segoe UI"/>
          <w:color w:val="242424"/>
          <w:sz w:val="21"/>
          <w:szCs w:val="21"/>
        </w:rPr>
        <w:t>St. Marys Public Library</w:t>
      </w:r>
      <w:r w:rsidR="00B307CD">
        <w:rPr>
          <w:rFonts w:ascii="Segoe UI" w:hAnsi="Segoe UI" w:cs="Segoe UI"/>
          <w:color w:val="242424"/>
          <w:sz w:val="21"/>
          <w:szCs w:val="21"/>
        </w:rPr>
        <w:t xml:space="preserve"> and</w:t>
      </w:r>
      <w:r w:rsidRPr="007022E9">
        <w:rPr>
          <w:rFonts w:ascii="Segoe UI" w:hAnsi="Segoe UI" w:cs="Segoe UI"/>
          <w:color w:val="242424"/>
          <w:sz w:val="21"/>
          <w:szCs w:val="21"/>
        </w:rPr>
        <w:t xml:space="preserve"> Stratford Public Library are pleased to announce a new five-year agreement starting January 1, 2025 that will enhance library services for residents of all three communities. This partnership aims to provide access to resources, programs, and services, fostering a love of reading and lifelong learning.</w:t>
      </w:r>
    </w:p>
    <w:p w14:paraId="3EB3DABF" w14:textId="3CB29B9D"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Mayor Sue Orr of Perth South expressed her enthusiasm for the new agreement, stating, "This partnership is a wonderful opportunity for our residents to benefit from the extensive resources and programs offered by St. Marys</w:t>
      </w:r>
      <w:r w:rsidR="00B307CD">
        <w:rPr>
          <w:rFonts w:ascii="Segoe UI" w:hAnsi="Segoe UI" w:cs="Segoe UI"/>
          <w:color w:val="242424"/>
          <w:sz w:val="21"/>
          <w:szCs w:val="21"/>
        </w:rPr>
        <w:t xml:space="preserve">, </w:t>
      </w:r>
      <w:r w:rsidRPr="007022E9">
        <w:rPr>
          <w:rFonts w:ascii="Segoe UI" w:hAnsi="Segoe UI" w:cs="Segoe UI"/>
          <w:color w:val="242424"/>
          <w:sz w:val="21"/>
          <w:szCs w:val="21"/>
        </w:rPr>
        <w:t xml:space="preserve">Stratford </w:t>
      </w:r>
      <w:r w:rsidR="00B307CD">
        <w:rPr>
          <w:rFonts w:ascii="Segoe UI" w:hAnsi="Segoe UI" w:cs="Segoe UI"/>
          <w:color w:val="242424"/>
          <w:sz w:val="21"/>
          <w:szCs w:val="21"/>
        </w:rPr>
        <w:t xml:space="preserve">and other PCIN Member </w:t>
      </w:r>
      <w:r w:rsidRPr="007022E9">
        <w:rPr>
          <w:rFonts w:ascii="Segoe UI" w:hAnsi="Segoe UI" w:cs="Segoe UI"/>
          <w:color w:val="242424"/>
          <w:sz w:val="21"/>
          <w:szCs w:val="21"/>
        </w:rPr>
        <w:t>Libraries. We are committed to supporting educational and cultural initiatives that enrich our community."</w:t>
      </w:r>
    </w:p>
    <w:p w14:paraId="14DB9E57" w14:textId="77777777"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Fred Tranquilli, Chief Administrative Officer of Perth South, added, "We are thrilled to collaborate with the staff of both libraries to negotiate agreements to resume library services for Perth South residents. These agreements reflect our shared commitment to providing accessible and inclusive services that meet the diverse needs of our communities."</w:t>
      </w:r>
    </w:p>
    <w:p w14:paraId="485637FC" w14:textId="77777777"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 xml:space="preserve">St. Marys Library Board Chair, Dr. Cole Atlin shared “The St. Marys Public Library Board is delighted to welcome patrons from Perth South back to our wonderful library. This new agreement is a testament to the importance of library services in our communities and the hard work of all those involved from Perth South and St Marys.” </w:t>
      </w:r>
    </w:p>
    <w:p w14:paraId="2EAEAA38" w14:textId="24E56A4C"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Under the new agreement, residents of Perth South will have access to the full range of services offered by the St. Marys</w:t>
      </w:r>
      <w:r w:rsidR="00B307CD">
        <w:rPr>
          <w:rFonts w:ascii="Segoe UI" w:hAnsi="Segoe UI" w:cs="Segoe UI"/>
          <w:color w:val="242424"/>
          <w:sz w:val="21"/>
          <w:szCs w:val="21"/>
        </w:rPr>
        <w:t>,</w:t>
      </w:r>
      <w:r w:rsidRPr="007022E9">
        <w:rPr>
          <w:rFonts w:ascii="Segoe UI" w:hAnsi="Segoe UI" w:cs="Segoe UI"/>
          <w:color w:val="242424"/>
          <w:sz w:val="21"/>
          <w:szCs w:val="21"/>
        </w:rPr>
        <w:t xml:space="preserve"> Stratford Public Libraries</w:t>
      </w:r>
      <w:r w:rsidR="00B307CD">
        <w:rPr>
          <w:rFonts w:ascii="Segoe UI" w:hAnsi="Segoe UI" w:cs="Segoe UI"/>
          <w:color w:val="242424"/>
          <w:sz w:val="21"/>
          <w:szCs w:val="21"/>
        </w:rPr>
        <w:t xml:space="preserve"> and other Perth County Information Network libraries</w:t>
      </w:r>
      <w:r w:rsidRPr="007022E9">
        <w:rPr>
          <w:rFonts w:ascii="Segoe UI" w:hAnsi="Segoe UI" w:cs="Segoe UI"/>
          <w:color w:val="242424"/>
          <w:sz w:val="21"/>
          <w:szCs w:val="21"/>
        </w:rPr>
        <w:t xml:space="preserve">, including book lending, digital resources including Libby, educational programs, and community events. </w:t>
      </w:r>
    </w:p>
    <w:p w14:paraId="7DC500DB" w14:textId="77777777" w:rsidR="007022E9" w:rsidRPr="007022E9" w:rsidRDefault="007022E9" w:rsidP="007022E9">
      <w:pPr>
        <w:pStyle w:val="NormalWeb"/>
        <w:spacing w:before="0" w:after="240"/>
        <w:jc w:val="both"/>
        <w:rPr>
          <w:rFonts w:ascii="Segoe UI" w:hAnsi="Segoe UI" w:cs="Segoe UI"/>
          <w:color w:val="242424"/>
          <w:sz w:val="21"/>
          <w:szCs w:val="21"/>
        </w:rPr>
      </w:pPr>
      <w:r w:rsidRPr="007022E9">
        <w:rPr>
          <w:rFonts w:ascii="Segoe UI" w:hAnsi="Segoe UI" w:cs="Segoe UI"/>
          <w:color w:val="242424"/>
          <w:sz w:val="21"/>
          <w:szCs w:val="21"/>
        </w:rPr>
        <w:t>For more information about the new five-year library services agreement, please contact:</w:t>
      </w:r>
    </w:p>
    <w:p w14:paraId="09BEBB96" w14:textId="77777777" w:rsidR="007022E9" w:rsidRPr="007022E9" w:rsidRDefault="007022E9" w:rsidP="007022E9">
      <w:pPr>
        <w:pStyle w:val="NormalWeb"/>
        <w:spacing w:after="240"/>
        <w:rPr>
          <w:rFonts w:ascii="Segoe UI" w:hAnsi="Segoe UI" w:cs="Segoe UI"/>
          <w:color w:val="242424"/>
          <w:sz w:val="21"/>
          <w:szCs w:val="21"/>
        </w:rPr>
      </w:pPr>
      <w:r w:rsidRPr="007022E9">
        <w:rPr>
          <w:rFonts w:ascii="Segoe UI" w:hAnsi="Segoe UI" w:cs="Segoe UI"/>
          <w:color w:val="242424"/>
          <w:sz w:val="21"/>
          <w:szCs w:val="21"/>
        </w:rPr>
        <w:t>Mayor Sue Orr, Perth South 519-274-1505</w:t>
      </w:r>
    </w:p>
    <w:p w14:paraId="0F95114B" w14:textId="02C050AE" w:rsidR="00654C2A" w:rsidRPr="00C62EC9" w:rsidRDefault="007022E9" w:rsidP="00B307CD">
      <w:pPr>
        <w:pStyle w:val="NormalWeb"/>
        <w:spacing w:after="240"/>
      </w:pPr>
      <w:r w:rsidRPr="007022E9">
        <w:rPr>
          <w:rFonts w:ascii="Segoe UI" w:hAnsi="Segoe UI" w:cs="Segoe UI"/>
          <w:color w:val="242424"/>
          <w:sz w:val="21"/>
          <w:szCs w:val="21"/>
        </w:rPr>
        <w:t>Fred Tranquilli, CAO Perth South 519-271-0619 ext. 231</w:t>
      </w:r>
    </w:p>
    <w:sectPr w:rsidR="00654C2A" w:rsidRPr="00C62EC9" w:rsidSect="000A18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9240" w14:textId="77777777" w:rsidR="00D20435" w:rsidRDefault="00D20435" w:rsidP="00153B98">
      <w:r>
        <w:separator/>
      </w:r>
    </w:p>
  </w:endnote>
  <w:endnote w:type="continuationSeparator" w:id="0">
    <w:p w14:paraId="0B69C047" w14:textId="77777777" w:rsidR="00D20435" w:rsidRDefault="00D20435" w:rsidP="0015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DE9A" w14:textId="77777777" w:rsidR="0079459F" w:rsidRDefault="00794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91BD" w14:textId="77777777" w:rsidR="00153B98" w:rsidRPr="00AA2526" w:rsidRDefault="00AA2526" w:rsidP="00AA2526">
    <w:pPr>
      <w:pStyle w:val="Footer"/>
      <w:jc w:val="center"/>
      <w:rPr>
        <w:rFonts w:asciiTheme="minorHAnsi" w:hAnsiTheme="minorHAnsi" w:cstheme="minorHAnsi"/>
      </w:rPr>
    </w:pPr>
    <w:r>
      <w:rPr>
        <w:rFonts w:asciiTheme="minorHAnsi" w:hAnsiTheme="minorHAnsi" w:cstheme="minorHAnsi"/>
      </w:rPr>
      <w:t>www.perthsouth.ca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D1AC" w14:textId="77777777" w:rsidR="0079459F" w:rsidRDefault="0079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DAE51" w14:textId="77777777" w:rsidR="00D20435" w:rsidRDefault="00D20435" w:rsidP="00153B98">
      <w:r>
        <w:separator/>
      </w:r>
    </w:p>
  </w:footnote>
  <w:footnote w:type="continuationSeparator" w:id="0">
    <w:p w14:paraId="068BD0F0" w14:textId="77777777" w:rsidR="00D20435" w:rsidRDefault="00D20435" w:rsidP="0015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20874" w14:textId="77777777" w:rsidR="0079459F" w:rsidRDefault="00794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929A" w14:textId="43069835" w:rsidR="00AA2526" w:rsidRDefault="00D20435" w:rsidP="006128DF">
    <w:pPr>
      <w:pStyle w:val="Header"/>
      <w:jc w:val="right"/>
      <w:rPr>
        <w:rFonts w:asciiTheme="minorHAnsi" w:hAnsiTheme="minorHAnsi" w:cstheme="minorHAnsi"/>
        <w:sz w:val="32"/>
        <w:szCs w:val="32"/>
      </w:rPr>
    </w:pPr>
    <w:r>
      <w:rPr>
        <w:rFonts w:asciiTheme="minorHAnsi" w:hAnsiTheme="minorHAnsi" w:cstheme="minorHAnsi"/>
        <w:noProof/>
        <w:sz w:val="32"/>
        <w:szCs w:val="32"/>
        <w:lang w:eastAsia="zh-TW"/>
      </w:rPr>
      <mc:AlternateContent>
        <mc:Choice Requires="wps">
          <w:drawing>
            <wp:anchor distT="0" distB="0" distL="114300" distR="114300" simplePos="0" relativeHeight="251660288" behindDoc="0" locked="0" layoutInCell="1" allowOverlap="1" wp14:anchorId="21CDDB71" wp14:editId="7A4EFB2B">
              <wp:simplePos x="0" y="0"/>
              <wp:positionH relativeFrom="column">
                <wp:posOffset>-26035</wp:posOffset>
              </wp:positionH>
              <wp:positionV relativeFrom="paragraph">
                <wp:posOffset>-370840</wp:posOffset>
              </wp:positionV>
              <wp:extent cx="1613535" cy="862330"/>
              <wp:effectExtent l="12065" t="10160" r="12700" b="13335"/>
              <wp:wrapNone/>
              <wp:docPr id="12191184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862330"/>
                      </a:xfrm>
                      <a:prstGeom prst="rect">
                        <a:avLst/>
                      </a:prstGeom>
                      <a:solidFill>
                        <a:srgbClr val="FFFFFF"/>
                      </a:solidFill>
                      <a:ln w="9525">
                        <a:solidFill>
                          <a:schemeClr val="bg1">
                            <a:lumMod val="100000"/>
                            <a:lumOff val="0"/>
                          </a:schemeClr>
                        </a:solidFill>
                        <a:miter lim="800000"/>
                        <a:headEnd/>
                        <a:tailEnd/>
                      </a:ln>
                    </wps:spPr>
                    <wps:txbx>
                      <w:txbxContent>
                        <w:p w14:paraId="716853FE" w14:textId="77777777" w:rsidR="00AA2526" w:rsidRDefault="00AA2526">
                          <w:r>
                            <w:rPr>
                              <w:noProof/>
                            </w:rPr>
                            <w:drawing>
                              <wp:inline distT="0" distB="0" distL="0" distR="0" wp14:anchorId="07528841" wp14:editId="0441E070">
                                <wp:extent cx="1257660" cy="723059"/>
                                <wp:effectExtent l="19050" t="0" r="0" b="0"/>
                                <wp:docPr id="1" name="Picture 0" descr="Perth Sou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h South Logo.png"/>
                                        <pic:cNvPicPr/>
                                      </pic:nvPicPr>
                                      <pic:blipFill>
                                        <a:blip r:embed="rId1"/>
                                        <a:stretch>
                                          <a:fillRect/>
                                        </a:stretch>
                                      </pic:blipFill>
                                      <pic:spPr>
                                        <a:xfrm>
                                          <a:off x="0" y="0"/>
                                          <a:ext cx="1261213" cy="72510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DDB71" id="_x0000_t202" coordsize="21600,21600" o:spt="202" path="m,l,21600r21600,l21600,xe">
              <v:stroke joinstyle="miter"/>
              <v:path gradientshapeok="t" o:connecttype="rect"/>
            </v:shapetype>
            <v:shape id="Text Box 1" o:spid="_x0000_s1026" type="#_x0000_t202" style="position:absolute;left:0;text-align:left;margin-left:-2.05pt;margin-top:-29.2pt;width:127.0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" strokecolor="white [3212]">
              <v:textbox>
                <w:txbxContent>
                  <w:p w14:paraId="716853FE" w14:textId="77777777" w:rsidR="00AA2526" w:rsidRDefault="00AA2526">
                    <w:r>
                      <w:rPr>
                        <w:noProof/>
                      </w:rPr>
                      <w:drawing>
                        <wp:inline distT="0" distB="0" distL="0" distR="0" wp14:anchorId="07528841" wp14:editId="0441E070">
                          <wp:extent cx="1257660" cy="723059"/>
                          <wp:effectExtent l="19050" t="0" r="0" b="0"/>
                          <wp:docPr id="1" name="Picture 0" descr="Perth Sou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h South Logo.png"/>
                                  <pic:cNvPicPr/>
                                </pic:nvPicPr>
                                <pic:blipFill>
                                  <a:blip r:embed="rId1"/>
                                  <a:stretch>
                                    <a:fillRect/>
                                  </a:stretch>
                                </pic:blipFill>
                                <pic:spPr>
                                  <a:xfrm>
                                    <a:off x="0" y="0"/>
                                    <a:ext cx="1261213" cy="725102"/>
                                  </a:xfrm>
                                  <a:prstGeom prst="rect">
                                    <a:avLst/>
                                  </a:prstGeom>
                                </pic:spPr>
                              </pic:pic>
                            </a:graphicData>
                          </a:graphic>
                        </wp:inline>
                      </w:drawing>
                    </w:r>
                  </w:p>
                </w:txbxContent>
              </v:textbox>
            </v:shape>
          </w:pict>
        </mc:Fallback>
      </mc:AlternateContent>
    </w:r>
  </w:p>
  <w:p w14:paraId="445DFDC7" w14:textId="77777777" w:rsidR="00153B98" w:rsidRPr="00B94406" w:rsidRDefault="0079459F" w:rsidP="006128DF">
    <w:pPr>
      <w:pStyle w:val="Header"/>
      <w:pBdr>
        <w:bottom w:val="thinThickSmallGap" w:sz="36" w:space="1" w:color="FFC000"/>
      </w:pBdr>
      <w:jc w:val="right"/>
      <w:rPr>
        <w:rFonts w:asciiTheme="minorHAnsi" w:hAnsiTheme="minorHAnsi" w:cstheme="minorHAnsi"/>
        <w:b/>
        <w:sz w:val="32"/>
        <w:szCs w:val="32"/>
      </w:rPr>
    </w:pPr>
    <w:r>
      <w:rPr>
        <w:rFonts w:asciiTheme="minorHAnsi" w:hAnsiTheme="minorHAnsi" w:cstheme="minorHAnsi"/>
        <w:b/>
        <w:sz w:val="32"/>
        <w:szCs w:val="32"/>
      </w:rPr>
      <w:t>The Corporation of the Township of Perth South</w:t>
    </w:r>
  </w:p>
  <w:p w14:paraId="64DDA158" w14:textId="77777777" w:rsidR="00153B98" w:rsidRDefault="00AA2526" w:rsidP="00AA2526">
    <w:pPr>
      <w:pStyle w:val="Header"/>
      <w:jc w:val="right"/>
      <w:rPr>
        <w:rFonts w:asciiTheme="minorHAnsi" w:hAnsiTheme="minorHAnsi" w:cstheme="minorHAnsi"/>
      </w:rPr>
    </w:pPr>
    <w:r>
      <w:rPr>
        <w:rFonts w:asciiTheme="minorHAnsi" w:hAnsiTheme="minorHAnsi" w:cstheme="minorHAnsi"/>
      </w:rPr>
      <w:t>3191 Road 122, St. Pauls Ontario N0K 1V0</w:t>
    </w:r>
  </w:p>
  <w:p w14:paraId="258395F2" w14:textId="77777777" w:rsidR="00AA2526" w:rsidRDefault="00AA2526" w:rsidP="00AA2526">
    <w:pPr>
      <w:pStyle w:val="Header"/>
      <w:jc w:val="right"/>
      <w:rPr>
        <w:rFonts w:asciiTheme="minorHAnsi" w:hAnsiTheme="minorHAnsi" w:cstheme="minorHAnsi"/>
      </w:rPr>
    </w:pPr>
    <w:r>
      <w:rPr>
        <w:rFonts w:asciiTheme="minorHAnsi" w:hAnsiTheme="minorHAnsi" w:cstheme="minorHAnsi"/>
      </w:rPr>
      <w:t>Phone: 519-271-0619</w:t>
    </w:r>
  </w:p>
  <w:p w14:paraId="441C2ABF" w14:textId="77777777" w:rsidR="00AA2526" w:rsidRPr="00AA2526" w:rsidRDefault="00AA2526" w:rsidP="00AA2526">
    <w:pPr>
      <w:pStyle w:val="Header"/>
      <w:jc w:val="right"/>
      <w:rPr>
        <w:rFonts w:asciiTheme="minorHAnsi" w:hAnsiTheme="minorHAnsi" w:cstheme="minorHAnsi"/>
      </w:rPr>
    </w:pPr>
    <w:r>
      <w:rPr>
        <w:rFonts w:asciiTheme="minorHAnsi" w:hAnsiTheme="minorHAnsi" w:cstheme="minorHAnsi"/>
      </w:rPr>
      <w:t>Fax: 519-271-0647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8FED" w14:textId="77777777" w:rsidR="0079459F" w:rsidRDefault="00794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35"/>
    <w:rsid w:val="00092ED7"/>
    <w:rsid w:val="000A18C9"/>
    <w:rsid w:val="00126374"/>
    <w:rsid w:val="00153B98"/>
    <w:rsid w:val="0015562B"/>
    <w:rsid w:val="002613AF"/>
    <w:rsid w:val="003618DF"/>
    <w:rsid w:val="003A4EE0"/>
    <w:rsid w:val="003E473E"/>
    <w:rsid w:val="004956A8"/>
    <w:rsid w:val="005A4B28"/>
    <w:rsid w:val="005E2E00"/>
    <w:rsid w:val="006128DF"/>
    <w:rsid w:val="00633F05"/>
    <w:rsid w:val="00654C2A"/>
    <w:rsid w:val="007022E9"/>
    <w:rsid w:val="00714EFE"/>
    <w:rsid w:val="00744631"/>
    <w:rsid w:val="0079459F"/>
    <w:rsid w:val="00876959"/>
    <w:rsid w:val="008B5D8B"/>
    <w:rsid w:val="00930E56"/>
    <w:rsid w:val="00A14F8F"/>
    <w:rsid w:val="00AA2526"/>
    <w:rsid w:val="00AA61C2"/>
    <w:rsid w:val="00AC4FCD"/>
    <w:rsid w:val="00B21A33"/>
    <w:rsid w:val="00B307CD"/>
    <w:rsid w:val="00B351ED"/>
    <w:rsid w:val="00B75B11"/>
    <w:rsid w:val="00B94406"/>
    <w:rsid w:val="00C03779"/>
    <w:rsid w:val="00C62EC9"/>
    <w:rsid w:val="00C9146D"/>
    <w:rsid w:val="00D03095"/>
    <w:rsid w:val="00D20435"/>
    <w:rsid w:val="00D5190C"/>
    <w:rsid w:val="00DF36BF"/>
    <w:rsid w:val="00DF447D"/>
    <w:rsid w:val="00EB5919"/>
    <w:rsid w:val="00F47EB5"/>
    <w:rsid w:val="00F86572"/>
    <w:rsid w:val="00FF5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437"/>
  <w15:docId w15:val="{40C36BF1-590D-459A-8B54-D0461B25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095"/>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3B98"/>
    <w:pPr>
      <w:tabs>
        <w:tab w:val="center" w:pos="4680"/>
        <w:tab w:val="right" w:pos="9360"/>
      </w:tabs>
    </w:pPr>
  </w:style>
  <w:style w:type="character" w:customStyle="1" w:styleId="HeaderChar">
    <w:name w:val="Header Char"/>
    <w:basedOn w:val="DefaultParagraphFont"/>
    <w:link w:val="Header"/>
    <w:uiPriority w:val="99"/>
    <w:rsid w:val="00153B98"/>
    <w:rPr>
      <w:sz w:val="24"/>
      <w:szCs w:val="24"/>
      <w:lang w:val="en-US" w:eastAsia="en-US"/>
    </w:rPr>
  </w:style>
  <w:style w:type="paragraph" w:styleId="Footer">
    <w:name w:val="footer"/>
    <w:basedOn w:val="Normal"/>
    <w:link w:val="FooterChar"/>
    <w:rsid w:val="00153B98"/>
    <w:pPr>
      <w:tabs>
        <w:tab w:val="center" w:pos="4680"/>
        <w:tab w:val="right" w:pos="9360"/>
      </w:tabs>
    </w:pPr>
  </w:style>
  <w:style w:type="character" w:customStyle="1" w:styleId="FooterChar">
    <w:name w:val="Footer Char"/>
    <w:basedOn w:val="DefaultParagraphFont"/>
    <w:link w:val="Footer"/>
    <w:rsid w:val="00153B98"/>
    <w:rPr>
      <w:sz w:val="24"/>
      <w:szCs w:val="24"/>
      <w:lang w:val="en-US" w:eastAsia="en-US"/>
    </w:rPr>
  </w:style>
  <w:style w:type="paragraph" w:styleId="BalloonText">
    <w:name w:val="Balloon Text"/>
    <w:basedOn w:val="Normal"/>
    <w:link w:val="BalloonTextChar"/>
    <w:rsid w:val="00153B98"/>
    <w:rPr>
      <w:rFonts w:ascii="Tahoma" w:hAnsi="Tahoma" w:cs="Tahoma"/>
      <w:sz w:val="16"/>
      <w:szCs w:val="16"/>
    </w:rPr>
  </w:style>
  <w:style w:type="character" w:customStyle="1" w:styleId="BalloonTextChar">
    <w:name w:val="Balloon Text Char"/>
    <w:basedOn w:val="DefaultParagraphFont"/>
    <w:link w:val="BalloonText"/>
    <w:rsid w:val="00153B98"/>
    <w:rPr>
      <w:rFonts w:ascii="Tahoma" w:hAnsi="Tahoma" w:cs="Tahoma"/>
      <w:sz w:val="16"/>
      <w:szCs w:val="16"/>
      <w:lang w:val="en-US" w:eastAsia="en-US"/>
    </w:rPr>
  </w:style>
  <w:style w:type="paragraph" w:styleId="NormalWeb">
    <w:name w:val="Normal (Web)"/>
    <w:basedOn w:val="Normal"/>
    <w:uiPriority w:val="99"/>
    <w:unhideWhenUsed/>
    <w:rsid w:val="00D20435"/>
    <w:pPr>
      <w:spacing w:before="100" w:beforeAutospacing="1" w:after="100" w:afterAutospacing="1"/>
    </w:pPr>
    <w:rPr>
      <w:rFonts w:ascii="Aptos" w:eastAsiaTheme="minorHAnsi" w:hAnsi="Aptos" w:cs="Aptos"/>
      <w:lang w:val="en-CA" w:eastAsia="en-CA"/>
    </w:rPr>
  </w:style>
  <w:style w:type="character" w:styleId="Strong">
    <w:name w:val="Strong"/>
    <w:basedOn w:val="DefaultParagraphFont"/>
    <w:uiPriority w:val="22"/>
    <w:qFormat/>
    <w:rsid w:val="00D20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548495">
      <w:bodyDiv w:val="1"/>
      <w:marLeft w:val="0"/>
      <w:marRight w:val="0"/>
      <w:marTop w:val="0"/>
      <w:marBottom w:val="0"/>
      <w:divBdr>
        <w:top w:val="none" w:sz="0" w:space="0" w:color="auto"/>
        <w:left w:val="none" w:sz="0" w:space="0" w:color="auto"/>
        <w:bottom w:val="none" w:sz="0" w:space="0" w:color="auto"/>
        <w:right w:val="none" w:sz="0" w:space="0" w:color="auto"/>
      </w:divBdr>
    </w:div>
    <w:div w:id="1342782016">
      <w:bodyDiv w:val="1"/>
      <w:marLeft w:val="0"/>
      <w:marRight w:val="0"/>
      <w:marTop w:val="0"/>
      <w:marBottom w:val="0"/>
      <w:divBdr>
        <w:top w:val="none" w:sz="0" w:space="0" w:color="auto"/>
        <w:left w:val="none" w:sz="0" w:space="0" w:color="auto"/>
        <w:bottom w:val="none" w:sz="0" w:space="0" w:color="auto"/>
        <w:right w:val="none" w:sz="0" w:space="0" w:color="auto"/>
      </w:divBdr>
    </w:div>
    <w:div w:id="1817841805">
      <w:bodyDiv w:val="1"/>
      <w:marLeft w:val="0"/>
      <w:marRight w:val="0"/>
      <w:marTop w:val="0"/>
      <w:marBottom w:val="0"/>
      <w:divBdr>
        <w:top w:val="none" w:sz="0" w:space="0" w:color="auto"/>
        <w:left w:val="none" w:sz="0" w:space="0" w:color="auto"/>
        <w:bottom w:val="none" w:sz="0" w:space="0" w:color="auto"/>
        <w:right w:val="none" w:sz="0" w:space="0" w:color="auto"/>
      </w:divBdr>
      <w:divsChild>
        <w:div w:id="554897223">
          <w:marLeft w:val="0"/>
          <w:marRight w:val="0"/>
          <w:marTop w:val="0"/>
          <w:marBottom w:val="0"/>
          <w:divBdr>
            <w:top w:val="none" w:sz="0" w:space="0" w:color="auto"/>
            <w:left w:val="none" w:sz="0" w:space="0" w:color="auto"/>
            <w:bottom w:val="none" w:sz="0" w:space="0" w:color="auto"/>
            <w:right w:val="none" w:sz="0" w:space="0" w:color="auto"/>
          </w:divBdr>
          <w:divsChild>
            <w:div w:id="1475758496">
              <w:marLeft w:val="0"/>
              <w:marRight w:val="0"/>
              <w:marTop w:val="0"/>
              <w:marBottom w:val="0"/>
              <w:divBdr>
                <w:top w:val="none" w:sz="0" w:space="0" w:color="auto"/>
                <w:left w:val="none" w:sz="0" w:space="0" w:color="auto"/>
                <w:bottom w:val="none" w:sz="0" w:space="0" w:color="auto"/>
                <w:right w:val="none" w:sz="0" w:space="0" w:color="auto"/>
              </w:divBdr>
            </w:div>
          </w:divsChild>
        </w:div>
        <w:div w:id="1655639260">
          <w:marLeft w:val="0"/>
          <w:marRight w:val="0"/>
          <w:marTop w:val="120"/>
          <w:marBottom w:val="0"/>
          <w:divBdr>
            <w:top w:val="none" w:sz="0" w:space="0" w:color="auto"/>
            <w:left w:val="none" w:sz="0" w:space="0" w:color="auto"/>
            <w:bottom w:val="none" w:sz="0" w:space="0" w:color="auto"/>
            <w:right w:val="none" w:sz="0" w:space="0" w:color="auto"/>
          </w:divBdr>
          <w:divsChild>
            <w:div w:id="444231123">
              <w:marLeft w:val="0"/>
              <w:marRight w:val="0"/>
              <w:marTop w:val="0"/>
              <w:marBottom w:val="0"/>
              <w:divBdr>
                <w:top w:val="none" w:sz="0" w:space="0" w:color="auto"/>
                <w:left w:val="none" w:sz="0" w:space="0" w:color="auto"/>
                <w:bottom w:val="none" w:sz="0" w:space="0" w:color="auto"/>
                <w:right w:val="none" w:sz="0" w:space="0" w:color="auto"/>
              </w:divBdr>
            </w:div>
          </w:divsChild>
        </w:div>
        <w:div w:id="880359814">
          <w:marLeft w:val="0"/>
          <w:marRight w:val="0"/>
          <w:marTop w:val="120"/>
          <w:marBottom w:val="0"/>
          <w:divBdr>
            <w:top w:val="none" w:sz="0" w:space="0" w:color="auto"/>
            <w:left w:val="none" w:sz="0" w:space="0" w:color="auto"/>
            <w:bottom w:val="none" w:sz="0" w:space="0" w:color="auto"/>
            <w:right w:val="none" w:sz="0" w:space="0" w:color="auto"/>
          </w:divBdr>
          <w:divsChild>
            <w:div w:id="1833451716">
              <w:marLeft w:val="0"/>
              <w:marRight w:val="0"/>
              <w:marTop w:val="0"/>
              <w:marBottom w:val="0"/>
              <w:divBdr>
                <w:top w:val="none" w:sz="0" w:space="0" w:color="auto"/>
                <w:left w:val="none" w:sz="0" w:space="0" w:color="auto"/>
                <w:bottom w:val="none" w:sz="0" w:space="0" w:color="auto"/>
                <w:right w:val="none" w:sz="0" w:space="0" w:color="auto"/>
              </w:divBdr>
            </w:div>
          </w:divsChild>
        </w:div>
        <w:div w:id="1818522938">
          <w:marLeft w:val="0"/>
          <w:marRight w:val="0"/>
          <w:marTop w:val="120"/>
          <w:marBottom w:val="0"/>
          <w:divBdr>
            <w:top w:val="none" w:sz="0" w:space="0" w:color="auto"/>
            <w:left w:val="none" w:sz="0" w:space="0" w:color="auto"/>
            <w:bottom w:val="none" w:sz="0" w:space="0" w:color="auto"/>
            <w:right w:val="none" w:sz="0" w:space="0" w:color="auto"/>
          </w:divBdr>
          <w:divsChild>
            <w:div w:id="1357196667">
              <w:marLeft w:val="0"/>
              <w:marRight w:val="0"/>
              <w:marTop w:val="0"/>
              <w:marBottom w:val="0"/>
              <w:divBdr>
                <w:top w:val="none" w:sz="0" w:space="0" w:color="auto"/>
                <w:left w:val="none" w:sz="0" w:space="0" w:color="auto"/>
                <w:bottom w:val="none" w:sz="0" w:space="0" w:color="auto"/>
                <w:right w:val="none" w:sz="0" w:space="0" w:color="auto"/>
              </w:divBdr>
            </w:div>
          </w:divsChild>
        </w:div>
        <w:div w:id="606541100">
          <w:marLeft w:val="0"/>
          <w:marRight w:val="0"/>
          <w:marTop w:val="120"/>
          <w:marBottom w:val="0"/>
          <w:divBdr>
            <w:top w:val="none" w:sz="0" w:space="0" w:color="auto"/>
            <w:left w:val="none" w:sz="0" w:space="0" w:color="auto"/>
            <w:bottom w:val="none" w:sz="0" w:space="0" w:color="auto"/>
            <w:right w:val="none" w:sz="0" w:space="0" w:color="auto"/>
          </w:divBdr>
          <w:divsChild>
            <w:div w:id="1570336336">
              <w:marLeft w:val="0"/>
              <w:marRight w:val="0"/>
              <w:marTop w:val="0"/>
              <w:marBottom w:val="0"/>
              <w:divBdr>
                <w:top w:val="none" w:sz="0" w:space="0" w:color="auto"/>
                <w:left w:val="none" w:sz="0" w:space="0" w:color="auto"/>
                <w:bottom w:val="none" w:sz="0" w:space="0" w:color="auto"/>
                <w:right w:val="none" w:sz="0" w:space="0" w:color="auto"/>
              </w:divBdr>
            </w:div>
          </w:divsChild>
        </w:div>
        <w:div w:id="331879929">
          <w:marLeft w:val="0"/>
          <w:marRight w:val="0"/>
          <w:marTop w:val="120"/>
          <w:marBottom w:val="0"/>
          <w:divBdr>
            <w:top w:val="none" w:sz="0" w:space="0" w:color="auto"/>
            <w:left w:val="none" w:sz="0" w:space="0" w:color="auto"/>
            <w:bottom w:val="none" w:sz="0" w:space="0" w:color="auto"/>
            <w:right w:val="none" w:sz="0" w:space="0" w:color="auto"/>
          </w:divBdr>
          <w:divsChild>
            <w:div w:id="1117136946">
              <w:marLeft w:val="0"/>
              <w:marRight w:val="0"/>
              <w:marTop w:val="0"/>
              <w:marBottom w:val="0"/>
              <w:divBdr>
                <w:top w:val="none" w:sz="0" w:space="0" w:color="auto"/>
                <w:left w:val="none" w:sz="0" w:space="0" w:color="auto"/>
                <w:bottom w:val="none" w:sz="0" w:space="0" w:color="auto"/>
                <w:right w:val="none" w:sz="0" w:space="0" w:color="auto"/>
              </w:divBdr>
            </w:div>
          </w:divsChild>
        </w:div>
        <w:div w:id="1103258049">
          <w:marLeft w:val="0"/>
          <w:marRight w:val="0"/>
          <w:marTop w:val="120"/>
          <w:marBottom w:val="0"/>
          <w:divBdr>
            <w:top w:val="none" w:sz="0" w:space="0" w:color="auto"/>
            <w:left w:val="none" w:sz="0" w:space="0" w:color="auto"/>
            <w:bottom w:val="none" w:sz="0" w:space="0" w:color="auto"/>
            <w:right w:val="none" w:sz="0" w:space="0" w:color="auto"/>
          </w:divBdr>
          <w:divsChild>
            <w:div w:id="183516493">
              <w:marLeft w:val="0"/>
              <w:marRight w:val="0"/>
              <w:marTop w:val="0"/>
              <w:marBottom w:val="0"/>
              <w:divBdr>
                <w:top w:val="none" w:sz="0" w:space="0" w:color="auto"/>
                <w:left w:val="none" w:sz="0" w:space="0" w:color="auto"/>
                <w:bottom w:val="none" w:sz="0" w:space="0" w:color="auto"/>
                <w:right w:val="none" w:sz="0" w:space="0" w:color="auto"/>
              </w:divBdr>
            </w:div>
          </w:divsChild>
        </w:div>
        <w:div w:id="644044252">
          <w:marLeft w:val="0"/>
          <w:marRight w:val="0"/>
          <w:marTop w:val="120"/>
          <w:marBottom w:val="0"/>
          <w:divBdr>
            <w:top w:val="none" w:sz="0" w:space="0" w:color="auto"/>
            <w:left w:val="none" w:sz="0" w:space="0" w:color="auto"/>
            <w:bottom w:val="none" w:sz="0" w:space="0" w:color="auto"/>
            <w:right w:val="none" w:sz="0" w:space="0" w:color="auto"/>
          </w:divBdr>
          <w:divsChild>
            <w:div w:id="1509176583">
              <w:marLeft w:val="0"/>
              <w:marRight w:val="0"/>
              <w:marTop w:val="0"/>
              <w:marBottom w:val="0"/>
              <w:divBdr>
                <w:top w:val="none" w:sz="0" w:space="0" w:color="auto"/>
                <w:left w:val="none" w:sz="0" w:space="0" w:color="auto"/>
                <w:bottom w:val="none" w:sz="0" w:space="0" w:color="auto"/>
                <w:right w:val="none" w:sz="0" w:space="0" w:color="auto"/>
              </w:divBdr>
            </w:div>
            <w:div w:id="1614051819">
              <w:marLeft w:val="0"/>
              <w:marRight w:val="0"/>
              <w:marTop w:val="0"/>
              <w:marBottom w:val="0"/>
              <w:divBdr>
                <w:top w:val="none" w:sz="0" w:space="0" w:color="auto"/>
                <w:left w:val="none" w:sz="0" w:space="0" w:color="auto"/>
                <w:bottom w:val="none" w:sz="0" w:space="0" w:color="auto"/>
                <w:right w:val="none" w:sz="0" w:space="0" w:color="auto"/>
              </w:divBdr>
            </w:div>
            <w:div w:id="15761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Letterhead\Generi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25D98-EE92-43A1-83CE-43A5DC8F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Generic-Letterhead</Template>
  <TotalTime>81</TotalTime>
  <Pages>1</Pages>
  <Words>318</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Tranquilli</dc:creator>
  <cp:lastModifiedBy>Fred Tranquilli</cp:lastModifiedBy>
  <cp:revision>7</cp:revision>
  <cp:lastPrinted>2024-04-17T18:17:00Z</cp:lastPrinted>
  <dcterms:created xsi:type="dcterms:W3CDTF">2024-12-06T15:34:00Z</dcterms:created>
  <dcterms:modified xsi:type="dcterms:W3CDTF">2024-12-06T18:06:00Z</dcterms:modified>
</cp:coreProperties>
</file>